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3F" w:rsidRPr="008F1C3F" w:rsidRDefault="008F1C3F" w:rsidP="008F1C3F">
      <w:pPr>
        <w:widowControl/>
        <w:shd w:val="clear" w:color="auto" w:fill="FFFFFF"/>
        <w:spacing w:before="100" w:beforeAutospacing="1" w:after="100" w:afterAutospacing="1"/>
        <w:jc w:val="center"/>
        <w:outlineLvl w:val="2"/>
        <w:rPr>
          <w:rFonts w:ascii="Arial" w:eastAsia="新細明體" w:hAnsi="Arial" w:cs="Arial"/>
          <w:b/>
          <w:bCs/>
          <w:color w:val="343434"/>
          <w:kern w:val="0"/>
          <w:sz w:val="27"/>
          <w:szCs w:val="27"/>
        </w:rPr>
      </w:pPr>
      <w:r w:rsidRPr="008F1C3F">
        <w:rPr>
          <w:rFonts w:ascii="Arial" w:eastAsia="新細明體" w:hAnsi="Arial" w:cs="Arial"/>
          <w:b/>
          <w:bCs/>
          <w:color w:val="343434"/>
          <w:kern w:val="0"/>
          <w:sz w:val="27"/>
          <w:szCs w:val="27"/>
        </w:rPr>
        <w:t>113</w:t>
      </w:r>
      <w:r w:rsidRPr="008F1C3F">
        <w:rPr>
          <w:rFonts w:ascii="Arial" w:eastAsia="新細明體" w:hAnsi="Arial" w:cs="Arial"/>
          <w:b/>
          <w:bCs/>
          <w:color w:val="343434"/>
          <w:kern w:val="0"/>
          <w:sz w:val="27"/>
          <w:szCs w:val="27"/>
        </w:rPr>
        <w:t>年統一發票推行辦理租稅美術創作競賽活動辦法</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壹、報名</w:t>
      </w:r>
    </w:p>
    <w:p w:rsidR="008F1C3F" w:rsidRPr="008F1C3F" w:rsidRDefault="008F1C3F" w:rsidP="008F1C3F">
      <w:pPr>
        <w:widowControl/>
        <w:rPr>
          <w:rFonts w:ascii="Arial" w:eastAsia="新細明體" w:hAnsi="Arial" w:cs="Arial"/>
          <w:color w:val="343434"/>
          <w:kern w:val="0"/>
          <w:szCs w:val="24"/>
        </w:rPr>
      </w:pPr>
      <w:r>
        <w:rPr>
          <w:rFonts w:ascii="Arial" w:eastAsia="新細明體" w:hAnsi="Arial" w:cs="Arial"/>
          <w:color w:val="343434"/>
          <w:kern w:val="0"/>
          <w:szCs w:val="24"/>
        </w:rPr>
        <w:t>一、收件日期</w:t>
      </w:r>
      <w:r>
        <w:rPr>
          <w:rFonts w:ascii="Arial" w:eastAsia="新細明體" w:hAnsi="Arial" w:cs="Arial" w:hint="eastAsia"/>
          <w:color w:val="343434"/>
          <w:kern w:val="0"/>
          <w:szCs w:val="24"/>
        </w:rPr>
        <w:t>：</w:t>
      </w:r>
      <w:r>
        <w:rPr>
          <w:rFonts w:ascii="Arial" w:eastAsia="新細明體" w:hAnsi="Arial" w:cs="Arial"/>
          <w:color w:val="343434"/>
          <w:kern w:val="0"/>
          <w:szCs w:val="24"/>
        </w:rPr>
        <w:t>校內收件截</w:t>
      </w:r>
      <w:r>
        <w:rPr>
          <w:rFonts w:ascii="Arial" w:eastAsia="新細明體" w:hAnsi="Arial" w:cs="Arial" w:hint="eastAsia"/>
          <w:color w:val="343434"/>
          <w:kern w:val="0"/>
          <w:szCs w:val="24"/>
        </w:rPr>
        <w:t>止</w:t>
      </w:r>
      <w:r>
        <w:rPr>
          <w:rFonts w:ascii="Arial" w:eastAsia="新細明體" w:hAnsi="Arial" w:cs="Arial"/>
          <w:color w:val="343434"/>
          <w:kern w:val="0"/>
          <w:szCs w:val="24"/>
        </w:rPr>
        <w:t>日為</w:t>
      </w:r>
      <w:r w:rsidRPr="008F1C3F">
        <w:rPr>
          <w:rFonts w:ascii="Arial" w:eastAsia="新細明體" w:hAnsi="Arial" w:cs="Arial"/>
          <w:color w:val="343434"/>
          <w:kern w:val="0"/>
          <w:szCs w:val="24"/>
        </w:rPr>
        <w:t>113</w:t>
      </w:r>
      <w:r w:rsidRPr="008F1C3F">
        <w:rPr>
          <w:rFonts w:ascii="Arial" w:eastAsia="新細明體" w:hAnsi="Arial" w:cs="Arial"/>
          <w:color w:val="343434"/>
          <w:kern w:val="0"/>
          <w:szCs w:val="24"/>
        </w:rPr>
        <w:t>年</w:t>
      </w:r>
      <w:r>
        <w:rPr>
          <w:rFonts w:ascii="Arial" w:eastAsia="新細明體" w:hAnsi="Arial" w:cs="Arial"/>
          <w:color w:val="343434"/>
          <w:kern w:val="0"/>
          <w:szCs w:val="24"/>
        </w:rPr>
        <w:t>4</w:t>
      </w:r>
      <w:r w:rsidRPr="008F1C3F">
        <w:rPr>
          <w:rFonts w:ascii="Arial" w:eastAsia="新細明體" w:hAnsi="Arial" w:cs="Arial"/>
          <w:color w:val="343434"/>
          <w:kern w:val="0"/>
          <w:szCs w:val="24"/>
        </w:rPr>
        <w:t>月</w:t>
      </w:r>
      <w:r>
        <w:rPr>
          <w:rFonts w:ascii="Arial" w:eastAsia="新細明體" w:hAnsi="Arial" w:cs="Arial"/>
          <w:color w:val="343434"/>
          <w:kern w:val="0"/>
          <w:szCs w:val="24"/>
        </w:rPr>
        <w:t>25</w:t>
      </w:r>
      <w:r>
        <w:rPr>
          <w:rFonts w:ascii="Arial" w:eastAsia="新細明體" w:hAnsi="Arial" w:cs="Arial"/>
          <w:color w:val="343434"/>
          <w:kern w:val="0"/>
          <w:szCs w:val="24"/>
        </w:rPr>
        <w:t>日中</w:t>
      </w:r>
      <w:r w:rsidRPr="008F1C3F">
        <w:rPr>
          <w:rFonts w:ascii="Arial" w:eastAsia="新細明體" w:hAnsi="Arial" w:cs="Arial"/>
          <w:color w:val="343434"/>
          <w:kern w:val="0"/>
          <w:szCs w:val="24"/>
        </w:rPr>
        <w:t>午</w:t>
      </w:r>
      <w:r>
        <w:rPr>
          <w:rFonts w:ascii="Arial" w:eastAsia="新細明體" w:hAnsi="Arial" w:cs="Arial"/>
          <w:color w:val="343434"/>
          <w:kern w:val="0"/>
          <w:szCs w:val="24"/>
        </w:rPr>
        <w:t>12</w:t>
      </w:r>
      <w:r w:rsidRPr="008F1C3F">
        <w:rPr>
          <w:rFonts w:ascii="Arial" w:eastAsia="新細明體" w:hAnsi="Arial" w:cs="Arial"/>
          <w:color w:val="343434"/>
          <w:kern w:val="0"/>
          <w:szCs w:val="24"/>
        </w:rPr>
        <w:t>時止。</w:t>
      </w:r>
    </w:p>
    <w:p w:rsidR="008F1C3F" w:rsidRPr="008F1C3F" w:rsidRDefault="008F1C3F" w:rsidP="008F1C3F">
      <w:pPr>
        <w:widowControl/>
        <w:rPr>
          <w:rFonts w:ascii="Arial" w:eastAsia="新細明體" w:hAnsi="Arial" w:cs="Arial"/>
          <w:color w:val="343434"/>
          <w:kern w:val="0"/>
          <w:szCs w:val="24"/>
        </w:rPr>
      </w:pPr>
      <w:r>
        <w:rPr>
          <w:rFonts w:ascii="Arial" w:eastAsia="新細明體" w:hAnsi="Arial" w:cs="Arial"/>
          <w:color w:val="343434"/>
          <w:kern w:val="0"/>
          <w:szCs w:val="24"/>
        </w:rPr>
        <w:t>二、收件地點：本校學務處訓育組</w:t>
      </w:r>
      <w:r w:rsidRPr="008F1C3F">
        <w:rPr>
          <w:rFonts w:ascii="Arial" w:eastAsia="新細明體" w:hAnsi="Arial" w:cs="Arial"/>
          <w:color w:val="343434"/>
          <w:kern w:val="0"/>
          <w:szCs w:val="24"/>
        </w:rPr>
        <w:t>。</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三、比賽組別：</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（一）國小組：國小</w:t>
      </w:r>
      <w:r w:rsidRPr="008F1C3F">
        <w:rPr>
          <w:rFonts w:ascii="Arial" w:eastAsia="新細明體" w:hAnsi="Arial" w:cs="Arial"/>
          <w:color w:val="343434"/>
          <w:kern w:val="0"/>
          <w:szCs w:val="24"/>
        </w:rPr>
        <w:t>3</w:t>
      </w:r>
      <w:r w:rsidRPr="008F1C3F">
        <w:rPr>
          <w:rFonts w:ascii="Arial" w:eastAsia="新細明體" w:hAnsi="Arial" w:cs="Arial"/>
          <w:color w:val="343434"/>
          <w:kern w:val="0"/>
          <w:szCs w:val="24"/>
        </w:rPr>
        <w:t>至</w:t>
      </w:r>
      <w:r w:rsidRPr="008F1C3F">
        <w:rPr>
          <w:rFonts w:ascii="Arial" w:eastAsia="新細明體" w:hAnsi="Arial" w:cs="Arial"/>
          <w:color w:val="343434"/>
          <w:kern w:val="0"/>
          <w:szCs w:val="24"/>
        </w:rPr>
        <w:t>6</w:t>
      </w:r>
      <w:r w:rsidRPr="008F1C3F">
        <w:rPr>
          <w:rFonts w:ascii="Arial" w:eastAsia="新細明體" w:hAnsi="Arial" w:cs="Arial"/>
          <w:color w:val="343434"/>
          <w:kern w:val="0"/>
          <w:szCs w:val="24"/>
        </w:rPr>
        <w:t>年級。</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四、送件方式：</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（一）參賽作品每人限</w:t>
      </w:r>
      <w:r w:rsidRPr="008F1C3F">
        <w:rPr>
          <w:rFonts w:ascii="Arial" w:eastAsia="新細明體" w:hAnsi="Arial" w:cs="Arial"/>
          <w:color w:val="343434"/>
          <w:kern w:val="0"/>
          <w:szCs w:val="24"/>
        </w:rPr>
        <w:t>1</w:t>
      </w:r>
      <w:r w:rsidRPr="008F1C3F">
        <w:rPr>
          <w:rFonts w:ascii="Arial" w:eastAsia="新細明體" w:hAnsi="Arial" w:cs="Arial"/>
          <w:color w:val="343434"/>
          <w:kern w:val="0"/>
          <w:szCs w:val="24"/>
        </w:rPr>
        <w:t>件。</w:t>
      </w:r>
    </w:p>
    <w:p w:rsidR="008F1C3F" w:rsidRPr="008F1C3F" w:rsidRDefault="008F1C3F" w:rsidP="008F1C3F">
      <w:pPr>
        <w:widowControl/>
        <w:rPr>
          <w:rFonts w:ascii="Arial" w:eastAsia="新細明體" w:hAnsi="Arial" w:cs="Arial"/>
          <w:color w:val="343434"/>
          <w:kern w:val="0"/>
          <w:szCs w:val="24"/>
        </w:rPr>
      </w:pPr>
      <w:r>
        <w:rPr>
          <w:rFonts w:ascii="Arial" w:eastAsia="新細明體" w:hAnsi="Arial" w:cs="Arial"/>
          <w:color w:val="343434"/>
          <w:kern w:val="0"/>
          <w:szCs w:val="24"/>
        </w:rPr>
        <w:t>（二</w:t>
      </w:r>
      <w:r w:rsidRPr="008F1C3F">
        <w:rPr>
          <w:rFonts w:ascii="Arial" w:eastAsia="新細明體" w:hAnsi="Arial" w:cs="Arial"/>
          <w:color w:val="343434"/>
          <w:kern w:val="0"/>
          <w:szCs w:val="24"/>
        </w:rPr>
        <w:t>）活動訊息請至本局網站</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網址</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u w:val="single"/>
        </w:rPr>
        <w:t>https://tytax.tycg.gov.tw</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或</w:t>
      </w:r>
      <w:r w:rsidRPr="008F1C3F">
        <w:rPr>
          <w:rFonts w:ascii="Arial" w:eastAsia="新細明體" w:hAnsi="Arial" w:cs="Arial"/>
          <w:color w:val="343434"/>
          <w:kern w:val="0"/>
          <w:szCs w:val="24"/>
        </w:rPr>
        <w:t>Facebook</w:t>
      </w:r>
      <w:r w:rsidRPr="008F1C3F">
        <w:rPr>
          <w:rFonts w:ascii="Arial" w:eastAsia="新細明體" w:hAnsi="Arial" w:cs="Arial"/>
          <w:color w:val="343434"/>
          <w:kern w:val="0"/>
          <w:szCs w:val="24"/>
        </w:rPr>
        <w:t>查詢。</w:t>
      </w:r>
    </w:p>
    <w:p w:rsidR="008F1C3F" w:rsidRPr="008F1C3F" w:rsidRDefault="008F1C3F" w:rsidP="008F1C3F">
      <w:pPr>
        <w:widowControl/>
        <w:rPr>
          <w:rFonts w:ascii="Arial" w:eastAsia="新細明體" w:hAnsi="Arial" w:cs="Arial"/>
          <w:color w:val="343434"/>
          <w:kern w:val="0"/>
          <w:szCs w:val="24"/>
        </w:rPr>
      </w:pPr>
      <w:r>
        <w:rPr>
          <w:rFonts w:ascii="Arial" w:eastAsia="新細明體" w:hAnsi="Arial" w:cs="Arial"/>
          <w:color w:val="343434"/>
          <w:kern w:val="0"/>
          <w:szCs w:val="24"/>
        </w:rPr>
        <w:t>貳</w:t>
      </w:r>
      <w:r w:rsidRPr="008F1C3F">
        <w:rPr>
          <w:rFonts w:ascii="Arial" w:eastAsia="新細明體" w:hAnsi="Arial" w:cs="Arial"/>
          <w:color w:val="343434"/>
          <w:kern w:val="0"/>
          <w:szCs w:val="24"/>
        </w:rPr>
        <w:t>、競賽規格：</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一、畫作繪製內容說明：</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（一）國小組：</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參賽學生將統一發票兌獎管道新措施</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含</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統一發票兌獎</w:t>
      </w:r>
      <w:r w:rsidRPr="008F1C3F">
        <w:rPr>
          <w:rFonts w:ascii="Arial" w:eastAsia="新細明體" w:hAnsi="Arial" w:cs="Arial"/>
          <w:color w:val="343434"/>
          <w:kern w:val="0"/>
          <w:szCs w:val="24"/>
        </w:rPr>
        <w:t>App)</w:t>
      </w:r>
      <w:r w:rsidRPr="008F1C3F">
        <w:rPr>
          <w:rFonts w:ascii="Arial" w:eastAsia="新細明體" w:hAnsi="Arial" w:cs="Arial"/>
          <w:color w:val="343434"/>
          <w:kern w:val="0"/>
          <w:szCs w:val="24"/>
        </w:rPr>
        <w:t>、購物消費索取統一發票、行動支付結合雲端發票、雲端發票自動對獎、地方稅</w:t>
      </w:r>
      <w:r w:rsidRPr="008F1C3F">
        <w:rPr>
          <w:rFonts w:ascii="Arial" w:eastAsia="新細明體" w:hAnsi="Arial" w:cs="Arial"/>
          <w:color w:val="343434"/>
          <w:kern w:val="0"/>
          <w:szCs w:val="24"/>
        </w:rPr>
        <w:t>3</w:t>
      </w:r>
      <w:r w:rsidRPr="008F1C3F">
        <w:rPr>
          <w:rFonts w:ascii="Arial" w:eastAsia="新細明體" w:hAnsi="Arial" w:cs="Arial"/>
          <w:color w:val="343434"/>
          <w:kern w:val="0"/>
          <w:szCs w:val="24"/>
        </w:rPr>
        <w:t>大稅</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房屋稅、使用牌照稅、地價稅</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開徵訊息、國稅及地方稅種類、便民服務措施、多元化繳稅管道、納稅者權利保護法、稅收建設、重要稅制及稅政等為主題自訂題目，以繪畫方式呈現。</w:t>
      </w:r>
    </w:p>
    <w:p w:rsidR="008F1C3F" w:rsidRPr="008F1C3F" w:rsidRDefault="008F1C3F" w:rsidP="008F1C3F">
      <w:pPr>
        <w:widowControl/>
        <w:rPr>
          <w:rFonts w:ascii="Arial" w:eastAsia="新細明體" w:hAnsi="Arial" w:cs="Arial"/>
          <w:color w:val="343434"/>
          <w:kern w:val="0"/>
          <w:szCs w:val="24"/>
        </w:rPr>
      </w:pPr>
      <w:bookmarkStart w:id="0" w:name="_GoBack"/>
      <w:bookmarkEnd w:id="0"/>
      <w:r w:rsidRPr="008F1C3F">
        <w:rPr>
          <w:rFonts w:ascii="Arial" w:eastAsia="新細明體" w:hAnsi="Arial" w:cs="Arial"/>
          <w:color w:val="343434"/>
          <w:kern w:val="0"/>
          <w:szCs w:val="24"/>
        </w:rPr>
        <w:t>二、繪製內容之相關租稅標語，可自行創新發揮，相關租稅標語可參考附件</w:t>
      </w:r>
      <w:r w:rsidRPr="008F1C3F">
        <w:rPr>
          <w:rFonts w:ascii="Arial" w:eastAsia="新細明體" w:hAnsi="Arial" w:cs="Arial"/>
          <w:color w:val="343434"/>
          <w:kern w:val="0"/>
          <w:szCs w:val="24"/>
        </w:rPr>
        <w:t>2</w:t>
      </w:r>
      <w:r w:rsidRPr="008F1C3F">
        <w:rPr>
          <w:rFonts w:ascii="Arial" w:eastAsia="新細明體" w:hAnsi="Arial" w:cs="Arial"/>
          <w:color w:val="343434"/>
          <w:kern w:val="0"/>
          <w:szCs w:val="24"/>
        </w:rPr>
        <w:t>。</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三、一律用</w:t>
      </w:r>
      <w:r w:rsidRPr="008F1C3F">
        <w:rPr>
          <w:rFonts w:ascii="Arial" w:eastAsia="新細明體" w:hAnsi="Arial" w:cs="Arial"/>
          <w:color w:val="343434"/>
          <w:kern w:val="0"/>
          <w:szCs w:val="24"/>
        </w:rPr>
        <w:t>4</w:t>
      </w:r>
      <w:r w:rsidRPr="008F1C3F">
        <w:rPr>
          <w:rFonts w:ascii="Arial" w:eastAsia="新細明體" w:hAnsi="Arial" w:cs="Arial"/>
          <w:color w:val="343434"/>
          <w:kern w:val="0"/>
          <w:szCs w:val="24"/>
        </w:rPr>
        <w:t>開畫紙繪製（橫式、直式皆可），規格不符者，不予收件。</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四、作品請將報名表（附件</w:t>
      </w:r>
      <w:r w:rsidRPr="008F1C3F">
        <w:rPr>
          <w:rFonts w:ascii="Arial" w:eastAsia="新細明體" w:hAnsi="Arial" w:cs="Arial"/>
          <w:color w:val="343434"/>
          <w:kern w:val="0"/>
          <w:szCs w:val="24"/>
        </w:rPr>
        <w:t>3</w:t>
      </w:r>
      <w:r w:rsidRPr="008F1C3F">
        <w:rPr>
          <w:rFonts w:ascii="Arial" w:eastAsia="新細明體" w:hAnsi="Arial" w:cs="Arial"/>
          <w:color w:val="343434"/>
          <w:kern w:val="0"/>
          <w:szCs w:val="24"/>
        </w:rPr>
        <w:t>或</w:t>
      </w:r>
      <w:r w:rsidRPr="008F1C3F">
        <w:rPr>
          <w:rFonts w:ascii="Arial" w:eastAsia="新細明體" w:hAnsi="Arial" w:cs="Arial"/>
          <w:color w:val="343434"/>
          <w:kern w:val="0"/>
          <w:szCs w:val="24"/>
        </w:rPr>
        <w:t>3-1</w:t>
      </w:r>
      <w:r w:rsidRPr="008F1C3F">
        <w:rPr>
          <w:rFonts w:ascii="Arial" w:eastAsia="新細明體" w:hAnsi="Arial" w:cs="Arial"/>
          <w:color w:val="343434"/>
          <w:kern w:val="0"/>
          <w:szCs w:val="24"/>
        </w:rPr>
        <w:t>）浮貼於畫作背面，並確實加註參賽組別、作品主題、學校名稱、年級、班别、姓名、聯絡電話等資料。</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五、畫作繪製內容，不得以電腦繪圖或列印方式呈現。</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肆、評選</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一、收件截止後，由本局聘請相關領域</w:t>
      </w:r>
      <w:r w:rsidRPr="008F1C3F">
        <w:rPr>
          <w:rFonts w:ascii="Arial" w:eastAsia="新細明體" w:hAnsi="Arial" w:cs="Arial"/>
          <w:color w:val="343434"/>
          <w:kern w:val="0"/>
          <w:szCs w:val="24"/>
        </w:rPr>
        <w:t>3</w:t>
      </w:r>
      <w:r w:rsidRPr="008F1C3F">
        <w:rPr>
          <w:rFonts w:ascii="Arial" w:eastAsia="新細明體" w:hAnsi="Arial" w:cs="Arial"/>
          <w:color w:val="343434"/>
          <w:kern w:val="0"/>
          <w:szCs w:val="24"/>
        </w:rPr>
        <w:t>位專家組成評審小組，擇期辦理評選，選出優勝作品國小組</w:t>
      </w:r>
      <w:r w:rsidRPr="008F1C3F">
        <w:rPr>
          <w:rFonts w:ascii="Arial" w:eastAsia="新細明體" w:hAnsi="Arial" w:cs="Arial"/>
          <w:color w:val="343434"/>
          <w:kern w:val="0"/>
          <w:szCs w:val="24"/>
        </w:rPr>
        <w:t>31</w:t>
      </w:r>
      <w:r w:rsidRPr="008F1C3F">
        <w:rPr>
          <w:rFonts w:ascii="Arial" w:eastAsia="新細明體" w:hAnsi="Arial" w:cs="Arial"/>
          <w:color w:val="343434"/>
          <w:kern w:val="0"/>
          <w:szCs w:val="24"/>
        </w:rPr>
        <w:t>名。</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二、評選標準</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（一）租稅主題意涵</w:t>
      </w:r>
      <w:r w:rsidRPr="008F1C3F">
        <w:rPr>
          <w:rFonts w:ascii="Arial" w:eastAsia="新細明體" w:hAnsi="Arial" w:cs="Arial"/>
          <w:color w:val="343434"/>
          <w:kern w:val="0"/>
          <w:szCs w:val="24"/>
        </w:rPr>
        <w:t>40%</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每件作品需以租稅相關內容或統一發票為主題自行設計標語或融入概念。</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（二）創意情節</w:t>
      </w:r>
      <w:r w:rsidRPr="008F1C3F">
        <w:rPr>
          <w:rFonts w:ascii="Arial" w:eastAsia="新細明體" w:hAnsi="Arial" w:cs="Arial"/>
          <w:color w:val="343434"/>
          <w:kern w:val="0"/>
          <w:szCs w:val="24"/>
        </w:rPr>
        <w:t>30%</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依作品之創意性、想像力及創作手法等進行評比。</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（三）構圖技法</w:t>
      </w:r>
      <w:r w:rsidRPr="008F1C3F">
        <w:rPr>
          <w:rFonts w:ascii="Arial" w:eastAsia="新細明體" w:hAnsi="Arial" w:cs="Arial"/>
          <w:color w:val="343434"/>
          <w:kern w:val="0"/>
          <w:szCs w:val="24"/>
        </w:rPr>
        <w:t>30%</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針對畫的構圖、色彩運用、和諧度，整體藝術美感進行評分。</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三、相關租稅常識可參考本局網頁（</w:t>
      </w:r>
      <w:r w:rsidRPr="008F1C3F">
        <w:rPr>
          <w:rFonts w:ascii="Arial" w:eastAsia="新細明體" w:hAnsi="Arial" w:cs="Arial"/>
          <w:color w:val="343434"/>
          <w:kern w:val="0"/>
          <w:szCs w:val="24"/>
          <w:u w:val="single"/>
        </w:rPr>
        <w:t>https://tytax.tycg.gov.tw</w:t>
      </w:r>
      <w:r w:rsidRPr="008F1C3F">
        <w:rPr>
          <w:rFonts w:ascii="Arial" w:eastAsia="新細明體" w:hAnsi="Arial" w:cs="Arial"/>
          <w:color w:val="343434"/>
          <w:kern w:val="0"/>
          <w:szCs w:val="24"/>
        </w:rPr>
        <w:t>）。</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伍、獎勵</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一、早鳥參賽獎：凡於</w:t>
      </w:r>
      <w:r w:rsidRPr="008F1C3F">
        <w:rPr>
          <w:rFonts w:ascii="Arial" w:eastAsia="新細明體" w:hAnsi="Arial" w:cs="Arial"/>
          <w:color w:val="343434"/>
          <w:kern w:val="0"/>
          <w:szCs w:val="24"/>
        </w:rPr>
        <w:t>113</w:t>
      </w:r>
      <w:r w:rsidRPr="008F1C3F">
        <w:rPr>
          <w:rFonts w:ascii="Arial" w:eastAsia="新細明體" w:hAnsi="Arial" w:cs="Arial"/>
          <w:color w:val="343434"/>
          <w:kern w:val="0"/>
          <w:szCs w:val="24"/>
        </w:rPr>
        <w:t>年</w:t>
      </w:r>
      <w:r w:rsidRPr="008F1C3F">
        <w:rPr>
          <w:rFonts w:ascii="Arial" w:eastAsia="新細明體" w:hAnsi="Arial" w:cs="Arial"/>
          <w:color w:val="343434"/>
          <w:kern w:val="0"/>
          <w:szCs w:val="24"/>
        </w:rPr>
        <w:t>4</w:t>
      </w:r>
      <w:r w:rsidRPr="008F1C3F">
        <w:rPr>
          <w:rFonts w:ascii="Arial" w:eastAsia="新細明體" w:hAnsi="Arial" w:cs="Arial"/>
          <w:color w:val="343434"/>
          <w:kern w:val="0"/>
          <w:szCs w:val="24"/>
        </w:rPr>
        <w:t>月</w:t>
      </w:r>
      <w:r>
        <w:rPr>
          <w:rFonts w:ascii="Arial" w:eastAsia="新細明體" w:hAnsi="Arial" w:cs="Arial"/>
          <w:color w:val="343434"/>
          <w:kern w:val="0"/>
          <w:szCs w:val="24"/>
        </w:rPr>
        <w:t>30</w:t>
      </w:r>
      <w:r w:rsidRPr="008F1C3F">
        <w:rPr>
          <w:rFonts w:ascii="Arial" w:eastAsia="新細明體" w:hAnsi="Arial" w:cs="Arial"/>
          <w:color w:val="343434"/>
          <w:kern w:val="0"/>
          <w:szCs w:val="24"/>
        </w:rPr>
        <w:t>日前交件，即可獲得參賽獎品。</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b/>
          <w:bCs/>
          <w:color w:val="343434"/>
          <w:kern w:val="0"/>
          <w:szCs w:val="24"/>
        </w:rPr>
        <w:t>國小組</w:t>
      </w:r>
      <w:r w:rsidRPr="008F1C3F">
        <w:rPr>
          <w:rFonts w:ascii="Arial" w:eastAsia="新細明體" w:hAnsi="Arial" w:cs="Arial"/>
          <w:b/>
          <w:bCs/>
          <w:color w:val="343434"/>
          <w:kern w:val="0"/>
          <w:szCs w:val="24"/>
        </w:rPr>
        <w:t>:</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一</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特優獎：</w:t>
      </w:r>
      <w:r w:rsidRPr="008F1C3F">
        <w:rPr>
          <w:rFonts w:ascii="Arial" w:eastAsia="新細明體" w:hAnsi="Arial" w:cs="Arial"/>
          <w:color w:val="343434"/>
          <w:kern w:val="0"/>
          <w:szCs w:val="24"/>
        </w:rPr>
        <w:t>3</w:t>
      </w:r>
      <w:r w:rsidRPr="008F1C3F">
        <w:rPr>
          <w:rFonts w:ascii="Arial" w:eastAsia="新細明體" w:hAnsi="Arial" w:cs="Arial"/>
          <w:color w:val="343434"/>
          <w:kern w:val="0"/>
          <w:szCs w:val="24"/>
        </w:rPr>
        <w:t>名，每名獲取獎金</w:t>
      </w:r>
      <w:r w:rsidRPr="008F1C3F">
        <w:rPr>
          <w:rFonts w:ascii="Arial" w:eastAsia="新細明體" w:hAnsi="Arial" w:cs="Arial"/>
          <w:color w:val="343434"/>
          <w:kern w:val="0"/>
          <w:szCs w:val="24"/>
        </w:rPr>
        <w:t>3,600</w:t>
      </w:r>
      <w:r w:rsidRPr="008F1C3F">
        <w:rPr>
          <w:rFonts w:ascii="Arial" w:eastAsia="新細明體" w:hAnsi="Arial" w:cs="Arial"/>
          <w:color w:val="343434"/>
          <w:kern w:val="0"/>
          <w:szCs w:val="24"/>
        </w:rPr>
        <w:t>及獎狀</w:t>
      </w:r>
      <w:r w:rsidRPr="008F1C3F">
        <w:rPr>
          <w:rFonts w:ascii="Arial" w:eastAsia="新細明體" w:hAnsi="Arial" w:cs="Arial"/>
          <w:color w:val="343434"/>
          <w:kern w:val="0"/>
          <w:szCs w:val="24"/>
        </w:rPr>
        <w:t>1</w:t>
      </w:r>
      <w:r w:rsidRPr="008F1C3F">
        <w:rPr>
          <w:rFonts w:ascii="Arial" w:eastAsia="新細明體" w:hAnsi="Arial" w:cs="Arial"/>
          <w:color w:val="343434"/>
          <w:kern w:val="0"/>
          <w:szCs w:val="24"/>
        </w:rPr>
        <w:t>張</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二</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優等獎：</w:t>
      </w:r>
      <w:r w:rsidRPr="008F1C3F">
        <w:rPr>
          <w:rFonts w:ascii="Arial" w:eastAsia="新細明體" w:hAnsi="Arial" w:cs="Arial"/>
          <w:color w:val="343434"/>
          <w:kern w:val="0"/>
          <w:szCs w:val="24"/>
        </w:rPr>
        <w:t>8</w:t>
      </w:r>
      <w:r w:rsidRPr="008F1C3F">
        <w:rPr>
          <w:rFonts w:ascii="Arial" w:eastAsia="新細明體" w:hAnsi="Arial" w:cs="Arial"/>
          <w:color w:val="414141"/>
          <w:kern w:val="0"/>
          <w:sz w:val="21"/>
          <w:szCs w:val="21"/>
          <w:shd w:val="clear" w:color="auto" w:fill="FFFFFF"/>
        </w:rPr>
        <w:t>名，每名獲取獎金</w:t>
      </w:r>
      <w:r w:rsidRPr="008F1C3F">
        <w:rPr>
          <w:rFonts w:ascii="Arial" w:eastAsia="新細明體" w:hAnsi="Arial" w:cs="Arial"/>
          <w:color w:val="414141"/>
          <w:kern w:val="0"/>
          <w:sz w:val="21"/>
          <w:szCs w:val="21"/>
          <w:shd w:val="clear" w:color="auto" w:fill="FFFFFF"/>
        </w:rPr>
        <w:t>2,000</w:t>
      </w:r>
      <w:r w:rsidRPr="008F1C3F">
        <w:rPr>
          <w:rFonts w:ascii="Arial" w:eastAsia="新細明體" w:hAnsi="Arial" w:cs="Arial"/>
          <w:color w:val="414141"/>
          <w:kern w:val="0"/>
          <w:sz w:val="21"/>
          <w:szCs w:val="21"/>
          <w:shd w:val="clear" w:color="auto" w:fill="FFFFFF"/>
        </w:rPr>
        <w:t>及獎狀</w:t>
      </w:r>
      <w:r w:rsidRPr="008F1C3F">
        <w:rPr>
          <w:rFonts w:ascii="Arial" w:eastAsia="新細明體" w:hAnsi="Arial" w:cs="Arial"/>
          <w:color w:val="414141"/>
          <w:kern w:val="0"/>
          <w:sz w:val="21"/>
          <w:szCs w:val="21"/>
          <w:shd w:val="clear" w:color="auto" w:fill="FFFFFF"/>
        </w:rPr>
        <w:t>1</w:t>
      </w:r>
      <w:r w:rsidRPr="008F1C3F">
        <w:rPr>
          <w:rFonts w:ascii="Arial" w:eastAsia="新細明體" w:hAnsi="Arial" w:cs="Arial"/>
          <w:color w:val="414141"/>
          <w:kern w:val="0"/>
          <w:sz w:val="21"/>
          <w:szCs w:val="21"/>
          <w:shd w:val="clear" w:color="auto" w:fill="FFFFFF"/>
        </w:rPr>
        <w:t>張</w:t>
      </w:r>
      <w:r w:rsidRPr="008F1C3F">
        <w:rPr>
          <w:rFonts w:ascii="Arial" w:eastAsia="新細明體" w:hAnsi="Arial" w:cs="Arial"/>
          <w:color w:val="343434"/>
          <w:kern w:val="0"/>
          <w:szCs w:val="24"/>
        </w:rPr>
        <w:t> </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lastRenderedPageBreak/>
        <w:t>(</w:t>
      </w:r>
      <w:r w:rsidRPr="008F1C3F">
        <w:rPr>
          <w:rFonts w:ascii="Arial" w:eastAsia="新細明體" w:hAnsi="Arial" w:cs="Arial"/>
          <w:color w:val="343434"/>
          <w:kern w:val="0"/>
          <w:szCs w:val="24"/>
        </w:rPr>
        <w:t>三</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佳作獎：</w:t>
      </w:r>
      <w:r w:rsidRPr="008F1C3F">
        <w:rPr>
          <w:rFonts w:ascii="Arial" w:eastAsia="新細明體" w:hAnsi="Arial" w:cs="Arial"/>
          <w:color w:val="343434"/>
          <w:kern w:val="0"/>
          <w:szCs w:val="24"/>
        </w:rPr>
        <w:t>20</w:t>
      </w:r>
      <w:r w:rsidRPr="008F1C3F">
        <w:rPr>
          <w:rFonts w:ascii="Arial" w:eastAsia="新細明體" w:hAnsi="Arial" w:cs="Arial"/>
          <w:color w:val="414141"/>
          <w:kern w:val="0"/>
          <w:sz w:val="21"/>
          <w:szCs w:val="21"/>
          <w:shd w:val="clear" w:color="auto" w:fill="FFFFFF"/>
        </w:rPr>
        <w:t>名，每名獲取獎金</w:t>
      </w:r>
      <w:r w:rsidRPr="008F1C3F">
        <w:rPr>
          <w:rFonts w:ascii="Arial" w:eastAsia="新細明體" w:hAnsi="Arial" w:cs="Arial"/>
          <w:color w:val="414141"/>
          <w:kern w:val="0"/>
          <w:sz w:val="21"/>
          <w:szCs w:val="21"/>
          <w:shd w:val="clear" w:color="auto" w:fill="FFFFFF"/>
        </w:rPr>
        <w:t>1,000</w:t>
      </w:r>
      <w:r w:rsidRPr="008F1C3F">
        <w:rPr>
          <w:rFonts w:ascii="Arial" w:eastAsia="新細明體" w:hAnsi="Arial" w:cs="Arial"/>
          <w:color w:val="414141"/>
          <w:kern w:val="0"/>
          <w:sz w:val="21"/>
          <w:szCs w:val="21"/>
          <w:shd w:val="clear" w:color="auto" w:fill="FFFFFF"/>
        </w:rPr>
        <w:t>及獎狀</w:t>
      </w:r>
      <w:r w:rsidRPr="008F1C3F">
        <w:rPr>
          <w:rFonts w:ascii="Arial" w:eastAsia="新細明體" w:hAnsi="Arial" w:cs="Arial"/>
          <w:color w:val="414141"/>
          <w:kern w:val="0"/>
          <w:sz w:val="21"/>
          <w:szCs w:val="21"/>
          <w:shd w:val="clear" w:color="auto" w:fill="FFFFFF"/>
        </w:rPr>
        <w:t>1</w:t>
      </w:r>
      <w:r w:rsidRPr="008F1C3F">
        <w:rPr>
          <w:rFonts w:ascii="Arial" w:eastAsia="新細明體" w:hAnsi="Arial" w:cs="Arial"/>
          <w:color w:val="414141"/>
          <w:kern w:val="0"/>
          <w:sz w:val="21"/>
          <w:szCs w:val="21"/>
          <w:shd w:val="clear" w:color="auto" w:fill="FFFFFF"/>
        </w:rPr>
        <w:t>張</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陸、成績揭曉及領獎</w:t>
      </w:r>
    </w:p>
    <w:p w:rsid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一、比賽結果於</w:t>
      </w:r>
      <w:r w:rsidRPr="008F1C3F">
        <w:rPr>
          <w:rFonts w:ascii="Arial" w:eastAsia="新細明體" w:hAnsi="Arial" w:cs="Arial"/>
          <w:color w:val="343434"/>
          <w:kern w:val="0"/>
          <w:szCs w:val="24"/>
        </w:rPr>
        <w:t>113</w:t>
      </w:r>
      <w:r w:rsidRPr="008F1C3F">
        <w:rPr>
          <w:rFonts w:ascii="Arial" w:eastAsia="新細明體" w:hAnsi="Arial" w:cs="Arial"/>
          <w:color w:val="343434"/>
          <w:kern w:val="0"/>
          <w:szCs w:val="24"/>
        </w:rPr>
        <w:t>年</w:t>
      </w:r>
      <w:r w:rsidRPr="008F1C3F">
        <w:rPr>
          <w:rFonts w:ascii="Arial" w:eastAsia="新細明體" w:hAnsi="Arial" w:cs="Arial"/>
          <w:color w:val="343434"/>
          <w:kern w:val="0"/>
          <w:szCs w:val="24"/>
        </w:rPr>
        <w:t>6</w:t>
      </w:r>
      <w:r w:rsidRPr="008F1C3F">
        <w:rPr>
          <w:rFonts w:ascii="Arial" w:eastAsia="新細明體" w:hAnsi="Arial" w:cs="Arial"/>
          <w:color w:val="343434"/>
          <w:kern w:val="0"/>
          <w:szCs w:val="24"/>
        </w:rPr>
        <w:t>月</w:t>
      </w:r>
      <w:r w:rsidRPr="008F1C3F">
        <w:rPr>
          <w:rFonts w:ascii="Arial" w:eastAsia="新細明體" w:hAnsi="Arial" w:cs="Arial"/>
          <w:color w:val="343434"/>
          <w:kern w:val="0"/>
          <w:szCs w:val="24"/>
        </w:rPr>
        <w:t>20</w:t>
      </w:r>
      <w:r w:rsidRPr="008F1C3F">
        <w:rPr>
          <w:rFonts w:ascii="Arial" w:eastAsia="新細明體" w:hAnsi="Arial" w:cs="Arial"/>
          <w:color w:val="343434"/>
          <w:kern w:val="0"/>
          <w:szCs w:val="24"/>
        </w:rPr>
        <w:t>日前發布新聞稿張貼本局及市府入口網站，並發函通知得獎學生之就讀學校，請學校代為領取並轉發</w:t>
      </w:r>
      <w:r>
        <w:rPr>
          <w:rFonts w:ascii="Arial" w:eastAsia="新細明體" w:hAnsi="Arial" w:cs="Arial" w:hint="eastAsia"/>
          <w:color w:val="343434"/>
          <w:kern w:val="0"/>
          <w:szCs w:val="24"/>
        </w:rPr>
        <w:t>。</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二、請學校指定代表於</w:t>
      </w:r>
      <w:r w:rsidRPr="008F1C3F">
        <w:rPr>
          <w:rFonts w:ascii="Arial" w:eastAsia="新細明體" w:hAnsi="Arial" w:cs="Arial"/>
          <w:color w:val="343434"/>
          <w:kern w:val="0"/>
          <w:szCs w:val="24"/>
        </w:rPr>
        <w:t>113</w:t>
      </w:r>
      <w:r w:rsidRPr="008F1C3F">
        <w:rPr>
          <w:rFonts w:ascii="Arial" w:eastAsia="新細明體" w:hAnsi="Arial" w:cs="Arial"/>
          <w:color w:val="343434"/>
          <w:kern w:val="0"/>
          <w:szCs w:val="24"/>
        </w:rPr>
        <w:t>年</w:t>
      </w:r>
      <w:r w:rsidRPr="008F1C3F">
        <w:rPr>
          <w:rFonts w:ascii="Arial" w:eastAsia="新細明體" w:hAnsi="Arial" w:cs="Arial"/>
          <w:color w:val="343434"/>
          <w:kern w:val="0"/>
          <w:szCs w:val="24"/>
        </w:rPr>
        <w:t>7</w:t>
      </w:r>
      <w:r w:rsidRPr="008F1C3F">
        <w:rPr>
          <w:rFonts w:ascii="Arial" w:eastAsia="新細明體" w:hAnsi="Arial" w:cs="Arial"/>
          <w:color w:val="343434"/>
          <w:kern w:val="0"/>
          <w:szCs w:val="24"/>
        </w:rPr>
        <w:t>月</w:t>
      </w:r>
      <w:r w:rsidRPr="008F1C3F">
        <w:rPr>
          <w:rFonts w:ascii="Arial" w:eastAsia="新細明體" w:hAnsi="Arial" w:cs="Arial"/>
          <w:color w:val="343434"/>
          <w:kern w:val="0"/>
          <w:szCs w:val="24"/>
        </w:rPr>
        <w:t>1</w:t>
      </w:r>
      <w:r w:rsidRPr="008F1C3F">
        <w:rPr>
          <w:rFonts w:ascii="Arial" w:eastAsia="新細明體" w:hAnsi="Arial" w:cs="Arial"/>
          <w:color w:val="343434"/>
          <w:kern w:val="0"/>
          <w:szCs w:val="24"/>
        </w:rPr>
        <w:t>日前攜帶獎金簽收單至本局或各分局領獎（至分局領獎者，需先將獎金簽收單傳真</w:t>
      </w:r>
      <w:r w:rsidRPr="008F1C3F">
        <w:rPr>
          <w:rFonts w:ascii="Arial" w:eastAsia="新細明體" w:hAnsi="Arial" w:cs="Arial"/>
          <w:color w:val="343434"/>
          <w:kern w:val="0"/>
          <w:szCs w:val="24"/>
        </w:rPr>
        <w:t>(03)335-6682</w:t>
      </w:r>
      <w:r w:rsidRPr="008F1C3F">
        <w:rPr>
          <w:rFonts w:ascii="Arial" w:eastAsia="新細明體" w:hAnsi="Arial" w:cs="Arial"/>
          <w:color w:val="343434"/>
          <w:kern w:val="0"/>
          <w:szCs w:val="24"/>
        </w:rPr>
        <w:t>至服務科宣導股陳小姐，聯絡電話</w:t>
      </w:r>
      <w:r w:rsidRPr="008F1C3F">
        <w:rPr>
          <w:rFonts w:ascii="Arial" w:eastAsia="新細明體" w:hAnsi="Arial" w:cs="Arial"/>
          <w:color w:val="343434"/>
          <w:kern w:val="0"/>
          <w:szCs w:val="24"/>
        </w:rPr>
        <w:t>(03)332-6181</w:t>
      </w:r>
      <w:r w:rsidRPr="008F1C3F">
        <w:rPr>
          <w:rFonts w:ascii="Arial" w:eastAsia="新細明體" w:hAnsi="Arial" w:cs="Arial"/>
          <w:color w:val="343434"/>
          <w:kern w:val="0"/>
          <w:szCs w:val="24"/>
        </w:rPr>
        <w:t>分機</w:t>
      </w:r>
      <w:r w:rsidRPr="008F1C3F">
        <w:rPr>
          <w:rFonts w:ascii="Arial" w:eastAsia="新細明體" w:hAnsi="Arial" w:cs="Arial"/>
          <w:color w:val="343434"/>
          <w:kern w:val="0"/>
          <w:szCs w:val="24"/>
        </w:rPr>
        <w:t>2346</w:t>
      </w:r>
      <w:r w:rsidRPr="008F1C3F">
        <w:rPr>
          <w:rFonts w:ascii="Arial" w:eastAsia="新細明體" w:hAnsi="Arial" w:cs="Arial"/>
          <w:color w:val="343434"/>
          <w:kern w:val="0"/>
          <w:szCs w:val="24"/>
        </w:rPr>
        <w:t>，俟電話通知始至分局）代領獎金，再轉發得獎學生。</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柒、競賽得獎作品上傳至本局網站或粉絲專頁對民眾多層次宣導。</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 </w:t>
      </w:r>
      <w:r w:rsidRPr="008F1C3F">
        <w:rPr>
          <w:rFonts w:ascii="Arial" w:eastAsia="新細明體" w:hAnsi="Arial" w:cs="Arial"/>
          <w:color w:val="343434"/>
          <w:kern w:val="0"/>
          <w:szCs w:val="24"/>
        </w:rPr>
        <w:t>捌、參賽作品領回</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一、申請期間</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自即日起至</w:t>
      </w:r>
      <w:r w:rsidRPr="008F1C3F">
        <w:rPr>
          <w:rFonts w:ascii="Arial" w:eastAsia="新細明體" w:hAnsi="Arial" w:cs="Arial"/>
          <w:color w:val="343434"/>
          <w:kern w:val="0"/>
          <w:szCs w:val="24"/>
        </w:rPr>
        <w:t>114</w:t>
      </w:r>
      <w:r w:rsidRPr="008F1C3F">
        <w:rPr>
          <w:rFonts w:ascii="Arial" w:eastAsia="新細明體" w:hAnsi="Arial" w:cs="Arial"/>
          <w:color w:val="343434"/>
          <w:kern w:val="0"/>
          <w:szCs w:val="24"/>
        </w:rPr>
        <w:t>年</w:t>
      </w:r>
      <w:r w:rsidRPr="008F1C3F">
        <w:rPr>
          <w:rFonts w:ascii="Arial" w:eastAsia="新細明體" w:hAnsi="Arial" w:cs="Arial"/>
          <w:color w:val="343434"/>
          <w:kern w:val="0"/>
          <w:szCs w:val="24"/>
        </w:rPr>
        <w:t>7</w:t>
      </w:r>
      <w:r w:rsidRPr="008F1C3F">
        <w:rPr>
          <w:rFonts w:ascii="Arial" w:eastAsia="新細明體" w:hAnsi="Arial" w:cs="Arial"/>
          <w:color w:val="343434"/>
          <w:kern w:val="0"/>
          <w:szCs w:val="24"/>
        </w:rPr>
        <w:t>月</w:t>
      </w:r>
      <w:r w:rsidRPr="008F1C3F">
        <w:rPr>
          <w:rFonts w:ascii="Arial" w:eastAsia="新細明體" w:hAnsi="Arial" w:cs="Arial"/>
          <w:color w:val="343434"/>
          <w:kern w:val="0"/>
          <w:szCs w:val="24"/>
        </w:rPr>
        <w:t>1</w:t>
      </w:r>
      <w:r w:rsidRPr="008F1C3F">
        <w:rPr>
          <w:rFonts w:ascii="Arial" w:eastAsia="新細明體" w:hAnsi="Arial" w:cs="Arial"/>
          <w:color w:val="343434"/>
          <w:kern w:val="0"/>
          <w:szCs w:val="24"/>
        </w:rPr>
        <w:t>日止，填寫切結書</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附件</w:t>
      </w:r>
      <w:r w:rsidRPr="008F1C3F">
        <w:rPr>
          <w:rFonts w:ascii="Arial" w:eastAsia="新細明體" w:hAnsi="Arial" w:cs="Arial"/>
          <w:color w:val="343434"/>
          <w:kern w:val="0"/>
          <w:szCs w:val="24"/>
        </w:rPr>
        <w:t>4</w:t>
      </w:r>
      <w:r w:rsidRPr="008F1C3F">
        <w:rPr>
          <w:rFonts w:ascii="Arial" w:eastAsia="新細明體" w:hAnsi="Arial" w:cs="Arial"/>
          <w:color w:val="343434"/>
          <w:kern w:val="0"/>
          <w:szCs w:val="24"/>
        </w:rPr>
        <w:t>或</w:t>
      </w:r>
      <w:r w:rsidRPr="008F1C3F">
        <w:rPr>
          <w:rFonts w:ascii="Arial" w:eastAsia="新細明體" w:hAnsi="Arial" w:cs="Arial"/>
          <w:color w:val="343434"/>
          <w:kern w:val="0"/>
          <w:szCs w:val="24"/>
        </w:rPr>
        <w:t>4-1)</w:t>
      </w:r>
      <w:r w:rsidRPr="008F1C3F">
        <w:rPr>
          <w:rFonts w:ascii="Arial" w:eastAsia="新細明體" w:hAnsi="Arial" w:cs="Arial"/>
          <w:color w:val="343434"/>
          <w:kern w:val="0"/>
          <w:szCs w:val="24"/>
        </w:rPr>
        <w:t>申請，逾時不予申請。</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二、領回時間</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自</w:t>
      </w:r>
      <w:r w:rsidRPr="008F1C3F">
        <w:rPr>
          <w:rFonts w:ascii="Arial" w:eastAsia="新細明體" w:hAnsi="Arial" w:cs="Arial"/>
          <w:color w:val="343434"/>
          <w:kern w:val="0"/>
          <w:szCs w:val="24"/>
        </w:rPr>
        <w:t>114</w:t>
      </w:r>
      <w:r w:rsidRPr="008F1C3F">
        <w:rPr>
          <w:rFonts w:ascii="Arial" w:eastAsia="新細明體" w:hAnsi="Arial" w:cs="Arial"/>
          <w:color w:val="343434"/>
          <w:kern w:val="0"/>
          <w:szCs w:val="24"/>
        </w:rPr>
        <w:t>年</w:t>
      </w:r>
      <w:r w:rsidRPr="008F1C3F">
        <w:rPr>
          <w:rFonts w:ascii="Arial" w:eastAsia="新細明體" w:hAnsi="Arial" w:cs="Arial"/>
          <w:color w:val="343434"/>
          <w:kern w:val="0"/>
          <w:szCs w:val="24"/>
        </w:rPr>
        <w:t>7</w:t>
      </w:r>
      <w:r w:rsidRPr="008F1C3F">
        <w:rPr>
          <w:rFonts w:ascii="Arial" w:eastAsia="新細明體" w:hAnsi="Arial" w:cs="Arial"/>
          <w:color w:val="343434"/>
          <w:kern w:val="0"/>
          <w:szCs w:val="24"/>
        </w:rPr>
        <w:t>月</w:t>
      </w:r>
      <w:r w:rsidRPr="008F1C3F">
        <w:rPr>
          <w:rFonts w:ascii="Arial" w:eastAsia="新細明體" w:hAnsi="Arial" w:cs="Arial"/>
          <w:color w:val="343434"/>
          <w:kern w:val="0"/>
          <w:szCs w:val="24"/>
        </w:rPr>
        <w:t>1</w:t>
      </w:r>
      <w:r w:rsidRPr="008F1C3F">
        <w:rPr>
          <w:rFonts w:ascii="Arial" w:eastAsia="新細明體" w:hAnsi="Arial" w:cs="Arial"/>
          <w:color w:val="343434"/>
          <w:kern w:val="0"/>
          <w:szCs w:val="24"/>
        </w:rPr>
        <w:t>日起至</w:t>
      </w:r>
      <w:r w:rsidRPr="008F1C3F">
        <w:rPr>
          <w:rFonts w:ascii="Arial" w:eastAsia="新細明體" w:hAnsi="Arial" w:cs="Arial"/>
          <w:color w:val="343434"/>
          <w:kern w:val="0"/>
          <w:szCs w:val="24"/>
        </w:rPr>
        <w:t>114</w:t>
      </w:r>
      <w:r w:rsidRPr="008F1C3F">
        <w:rPr>
          <w:rFonts w:ascii="Arial" w:eastAsia="新細明體" w:hAnsi="Arial" w:cs="Arial"/>
          <w:color w:val="343434"/>
          <w:kern w:val="0"/>
          <w:szCs w:val="24"/>
        </w:rPr>
        <w:t>年</w:t>
      </w:r>
      <w:r w:rsidRPr="008F1C3F">
        <w:rPr>
          <w:rFonts w:ascii="Arial" w:eastAsia="新細明體" w:hAnsi="Arial" w:cs="Arial"/>
          <w:color w:val="343434"/>
          <w:kern w:val="0"/>
          <w:szCs w:val="24"/>
        </w:rPr>
        <w:t>12</w:t>
      </w:r>
      <w:r w:rsidRPr="008F1C3F">
        <w:rPr>
          <w:rFonts w:ascii="Arial" w:eastAsia="新細明體" w:hAnsi="Arial" w:cs="Arial"/>
          <w:color w:val="343434"/>
          <w:kern w:val="0"/>
          <w:szCs w:val="24"/>
        </w:rPr>
        <w:t>月</w:t>
      </w:r>
      <w:r w:rsidRPr="008F1C3F">
        <w:rPr>
          <w:rFonts w:ascii="Arial" w:eastAsia="新細明體" w:hAnsi="Arial" w:cs="Arial"/>
          <w:color w:val="343434"/>
          <w:kern w:val="0"/>
          <w:szCs w:val="24"/>
        </w:rPr>
        <w:t>31</w:t>
      </w:r>
      <w:r w:rsidRPr="008F1C3F">
        <w:rPr>
          <w:rFonts w:ascii="Arial" w:eastAsia="新細明體" w:hAnsi="Arial" w:cs="Arial"/>
          <w:color w:val="343434"/>
          <w:kern w:val="0"/>
          <w:szCs w:val="24"/>
        </w:rPr>
        <w:t>日止，領回前請先行撥打電話</w:t>
      </w:r>
      <w:r w:rsidRPr="008F1C3F">
        <w:rPr>
          <w:rFonts w:ascii="Arial" w:eastAsia="新細明體" w:hAnsi="Arial" w:cs="Arial"/>
          <w:color w:val="343434"/>
          <w:kern w:val="0"/>
          <w:szCs w:val="24"/>
        </w:rPr>
        <w:t>(03)332-6181</w:t>
      </w:r>
      <w:r w:rsidRPr="008F1C3F">
        <w:rPr>
          <w:rFonts w:ascii="Arial" w:eastAsia="新細明體" w:hAnsi="Arial" w:cs="Arial"/>
          <w:color w:val="343434"/>
          <w:kern w:val="0"/>
          <w:szCs w:val="24"/>
        </w:rPr>
        <w:t>分機</w:t>
      </w:r>
      <w:r w:rsidRPr="008F1C3F">
        <w:rPr>
          <w:rFonts w:ascii="Arial" w:eastAsia="新細明體" w:hAnsi="Arial" w:cs="Arial"/>
          <w:color w:val="343434"/>
          <w:kern w:val="0"/>
          <w:szCs w:val="24"/>
        </w:rPr>
        <w:t>2346</w:t>
      </w:r>
      <w:r w:rsidRPr="008F1C3F">
        <w:rPr>
          <w:rFonts w:ascii="Arial" w:eastAsia="新細明體" w:hAnsi="Arial" w:cs="Arial"/>
          <w:color w:val="343434"/>
          <w:kern w:val="0"/>
          <w:szCs w:val="24"/>
        </w:rPr>
        <w:t>通知，並自行前往總局或分局領取，逾期未領回之作品，由承辦單位全權處理或銷毀，參賽者不得異議。</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玖、附則</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一、比賽用紙及用具請參賽者自備。</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二、實際給獎名額，由評審委員在獎度內，視參賽作品水準議定，必要時得從缺處理，惟從缺不補。</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三、</w:t>
      </w:r>
      <w:r w:rsidRPr="008F1C3F">
        <w:rPr>
          <w:rFonts w:ascii="Arial" w:eastAsia="新細明體" w:hAnsi="Arial" w:cs="Arial"/>
          <w:b/>
          <w:color w:val="343434"/>
          <w:kern w:val="0"/>
          <w:szCs w:val="24"/>
        </w:rPr>
        <w:t>畫作正面及背面不得具名、填寫、塗鴉或作上任何記號。</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四、請參賽者務必填寫正確資料，獎狀印製後將不另行補發。</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五、參賽作品需完整填寫參賽資料，資料送出後不予更改。</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六、參賽作品需為參賽者之原創版權所有，嚴禁剽竊或抄襲，違者主辦機關逕予取消參賽資格（作品不另退還），並應自負法律責任。</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七、得獎作品若違反智慧財產權者，除取消資格、追回所有獎項外，一切有關之法律責任及賠償由參賽者自行負責。</w:t>
      </w:r>
    </w:p>
    <w:p w:rsidR="008F1C3F" w:rsidRPr="008F1C3F" w:rsidRDefault="008F1C3F" w:rsidP="008F1C3F">
      <w:pPr>
        <w:widowControl/>
        <w:rPr>
          <w:rFonts w:ascii="Arial" w:eastAsia="新細明體" w:hAnsi="Arial" w:cs="Arial"/>
          <w:color w:val="343434"/>
          <w:kern w:val="0"/>
          <w:szCs w:val="24"/>
        </w:rPr>
      </w:pPr>
      <w:r w:rsidRPr="008F1C3F">
        <w:rPr>
          <w:rFonts w:ascii="Arial" w:eastAsia="新細明體" w:hAnsi="Arial" w:cs="Arial"/>
          <w:color w:val="343434"/>
          <w:kern w:val="0"/>
          <w:szCs w:val="24"/>
        </w:rPr>
        <w:t>八、參賽者同意本次競賽之得獎作品版權歸主辦機關所有，主辦機關有權編修運用於宣傳、發表、出版、展覽、刊登報章雜誌或印製成冊等權利，不另致酬。</w:t>
      </w:r>
    </w:p>
    <w:p w:rsidR="00BC32AF" w:rsidRPr="008F1C3F" w:rsidRDefault="008F1C3F" w:rsidP="008F1C3F">
      <w:pPr>
        <w:widowControl/>
        <w:rPr>
          <w:rFonts w:ascii="Arial" w:eastAsia="新細明體" w:hAnsi="Arial" w:cs="Arial" w:hint="eastAsia"/>
          <w:color w:val="343434"/>
          <w:kern w:val="0"/>
          <w:szCs w:val="24"/>
        </w:rPr>
      </w:pPr>
      <w:r w:rsidRPr="008F1C3F">
        <w:rPr>
          <w:rFonts w:ascii="Arial" w:eastAsia="新細明體" w:hAnsi="Arial" w:cs="Arial"/>
          <w:color w:val="343434"/>
          <w:kern w:val="0"/>
          <w:szCs w:val="24"/>
        </w:rPr>
        <w:t>九、參賽作品需為未經公開發表者</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含作者本身相雷同作品及網路上發表之作品</w:t>
      </w:r>
      <w:r w:rsidRPr="008F1C3F">
        <w:rPr>
          <w:rFonts w:ascii="Arial" w:eastAsia="新細明體" w:hAnsi="Arial" w:cs="Arial"/>
          <w:color w:val="343434"/>
          <w:kern w:val="0"/>
          <w:szCs w:val="24"/>
        </w:rPr>
        <w:t>)</w:t>
      </w:r>
      <w:r w:rsidRPr="008F1C3F">
        <w:rPr>
          <w:rFonts w:ascii="Arial" w:eastAsia="新細明體" w:hAnsi="Arial" w:cs="Arial"/>
          <w:color w:val="343434"/>
          <w:kern w:val="0"/>
          <w:szCs w:val="24"/>
        </w:rPr>
        <w:t>，違者主辦機關逕予取消參賽資格（作品不另退還），並追回所有獎項、獎金。</w:t>
      </w:r>
    </w:p>
    <w:sectPr w:rsidR="00BC32AF" w:rsidRPr="008F1C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3F"/>
    <w:rsid w:val="008F1C3F"/>
    <w:rsid w:val="00B33E52"/>
    <w:rsid w:val="00BC32AF"/>
    <w:rsid w:val="00C434A8"/>
    <w:rsid w:val="00D55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F3D3"/>
  <w15:chartTrackingRefBased/>
  <w15:docId w15:val="{AF32D74E-1CB1-4303-8B5D-2E120DE7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59736">
      <w:bodyDiv w:val="1"/>
      <w:marLeft w:val="0"/>
      <w:marRight w:val="0"/>
      <w:marTop w:val="0"/>
      <w:marBottom w:val="0"/>
      <w:divBdr>
        <w:top w:val="none" w:sz="0" w:space="0" w:color="auto"/>
        <w:left w:val="none" w:sz="0" w:space="0" w:color="auto"/>
        <w:bottom w:val="none" w:sz="0" w:space="0" w:color="auto"/>
        <w:right w:val="none" w:sz="0" w:space="0" w:color="auto"/>
      </w:divBdr>
      <w:divsChild>
        <w:div w:id="162746208">
          <w:marLeft w:val="0"/>
          <w:marRight w:val="0"/>
          <w:marTop w:val="0"/>
          <w:marBottom w:val="0"/>
          <w:divBdr>
            <w:top w:val="none" w:sz="0" w:space="0" w:color="auto"/>
            <w:left w:val="none" w:sz="0" w:space="0" w:color="auto"/>
            <w:bottom w:val="none" w:sz="0" w:space="0" w:color="auto"/>
            <w:right w:val="none" w:sz="0" w:space="0" w:color="auto"/>
          </w:divBdr>
          <w:divsChild>
            <w:div w:id="1844855459">
              <w:marLeft w:val="0"/>
              <w:marRight w:val="0"/>
              <w:marTop w:val="0"/>
              <w:marBottom w:val="0"/>
              <w:divBdr>
                <w:top w:val="none" w:sz="0" w:space="0" w:color="auto"/>
                <w:left w:val="none" w:sz="0" w:space="0" w:color="auto"/>
                <w:bottom w:val="none" w:sz="0" w:space="0" w:color="auto"/>
                <w:right w:val="none" w:sz="0" w:space="0" w:color="auto"/>
              </w:divBdr>
              <w:divsChild>
                <w:div w:id="1162937754">
                  <w:marLeft w:val="0"/>
                  <w:marRight w:val="0"/>
                  <w:marTop w:val="0"/>
                  <w:marBottom w:val="0"/>
                  <w:divBdr>
                    <w:top w:val="none" w:sz="0" w:space="0" w:color="auto"/>
                    <w:left w:val="none" w:sz="0" w:space="0" w:color="auto"/>
                    <w:bottom w:val="none" w:sz="0" w:space="0" w:color="auto"/>
                    <w:right w:val="none" w:sz="0" w:space="0" w:color="auto"/>
                  </w:divBdr>
                  <w:divsChild>
                    <w:div w:id="8558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2430">
          <w:marLeft w:val="0"/>
          <w:marRight w:val="0"/>
          <w:marTop w:val="225"/>
          <w:marBottom w:val="0"/>
          <w:divBdr>
            <w:top w:val="none" w:sz="0" w:space="0" w:color="auto"/>
            <w:left w:val="none" w:sz="0" w:space="0" w:color="auto"/>
            <w:bottom w:val="none" w:sz="0" w:space="0" w:color="auto"/>
            <w:right w:val="none" w:sz="0" w:space="0" w:color="auto"/>
          </w:divBdr>
          <w:divsChild>
            <w:div w:id="2131048142">
              <w:marLeft w:val="0"/>
              <w:marRight w:val="0"/>
              <w:marTop w:val="0"/>
              <w:marBottom w:val="0"/>
              <w:divBdr>
                <w:top w:val="none" w:sz="0" w:space="0" w:color="auto"/>
                <w:left w:val="none" w:sz="0" w:space="0" w:color="auto"/>
                <w:bottom w:val="none" w:sz="0" w:space="0" w:color="auto"/>
                <w:right w:val="none" w:sz="0" w:space="0" w:color="auto"/>
              </w:divBdr>
              <w:divsChild>
                <w:div w:id="1935624457">
                  <w:marLeft w:val="0"/>
                  <w:marRight w:val="0"/>
                  <w:marTop w:val="0"/>
                  <w:marBottom w:val="0"/>
                  <w:divBdr>
                    <w:top w:val="none" w:sz="0" w:space="0" w:color="auto"/>
                    <w:left w:val="none" w:sz="0" w:space="0" w:color="auto"/>
                    <w:bottom w:val="none" w:sz="0" w:space="0" w:color="auto"/>
                    <w:right w:val="none" w:sz="0" w:space="0" w:color="auto"/>
                  </w:divBdr>
                  <w:divsChild>
                    <w:div w:id="1571770537">
                      <w:marLeft w:val="0"/>
                      <w:marRight w:val="0"/>
                      <w:marTop w:val="0"/>
                      <w:marBottom w:val="0"/>
                      <w:divBdr>
                        <w:top w:val="none" w:sz="0" w:space="0" w:color="auto"/>
                        <w:left w:val="none" w:sz="0" w:space="0" w:color="auto"/>
                        <w:bottom w:val="none" w:sz="0" w:space="0" w:color="auto"/>
                        <w:right w:val="none" w:sz="0" w:space="0" w:color="auto"/>
                      </w:divBdr>
                      <w:divsChild>
                        <w:div w:id="1604268448">
                          <w:marLeft w:val="0"/>
                          <w:marRight w:val="0"/>
                          <w:marTop w:val="0"/>
                          <w:marBottom w:val="0"/>
                          <w:divBdr>
                            <w:top w:val="none" w:sz="0" w:space="0" w:color="auto"/>
                            <w:left w:val="none" w:sz="0" w:space="0" w:color="auto"/>
                            <w:bottom w:val="none" w:sz="0" w:space="0" w:color="auto"/>
                            <w:right w:val="none" w:sz="0" w:space="0" w:color="auto"/>
                          </w:divBdr>
                          <w:divsChild>
                            <w:div w:id="903222873">
                              <w:marLeft w:val="0"/>
                              <w:marRight w:val="0"/>
                              <w:marTop w:val="0"/>
                              <w:marBottom w:val="0"/>
                              <w:divBdr>
                                <w:top w:val="none" w:sz="0" w:space="0" w:color="auto"/>
                                <w:left w:val="none" w:sz="0" w:space="0" w:color="auto"/>
                                <w:bottom w:val="none" w:sz="0" w:space="0" w:color="auto"/>
                                <w:right w:val="none" w:sz="0" w:space="0" w:color="auto"/>
                              </w:divBdr>
                              <w:divsChild>
                                <w:div w:id="9949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訓育組長</dc:creator>
  <cp:keywords/>
  <dc:description/>
  <cp:lastModifiedBy>訓育組長</cp:lastModifiedBy>
  <cp:revision>4</cp:revision>
  <dcterms:created xsi:type="dcterms:W3CDTF">2024-03-04T01:18:00Z</dcterms:created>
  <dcterms:modified xsi:type="dcterms:W3CDTF">2024-03-04T01:30:00Z</dcterms:modified>
</cp:coreProperties>
</file>